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1A8" w:rsidRPr="007A3D3D" w:rsidRDefault="008721A8" w:rsidP="007A3D3D">
      <w:pPr>
        <w:spacing w:after="0" w:line="240" w:lineRule="auto"/>
        <w:ind w:left="-709" w:right="-143" w:firstLine="851"/>
        <w:jc w:val="center"/>
        <w:outlineLvl w:val="0"/>
        <w:rPr>
          <w:rFonts w:ascii="Times New Roman" w:eastAsia="Times New Roman" w:hAnsi="Times New Roman" w:cs="Times New Roman"/>
          <w:b/>
          <w:kern w:val="36"/>
          <w:sz w:val="28"/>
          <w:szCs w:val="28"/>
          <w:lang w:eastAsia="ru-RU"/>
        </w:rPr>
      </w:pPr>
      <w:r w:rsidRPr="007A3D3D">
        <w:rPr>
          <w:rFonts w:ascii="Times New Roman" w:eastAsia="Times New Roman" w:hAnsi="Times New Roman" w:cs="Times New Roman"/>
          <w:b/>
          <w:kern w:val="36"/>
          <w:sz w:val="28"/>
          <w:szCs w:val="28"/>
          <w:lang w:eastAsia="ru-RU"/>
        </w:rPr>
        <w:t>Результаты ОГЭ в 2024 в году</w:t>
      </w:r>
    </w:p>
    <w:p w:rsidR="00BE05B5" w:rsidRPr="00BE05B5" w:rsidRDefault="00BE05B5" w:rsidP="007A3D3D">
      <w:p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Обработка и проверка экзаменационных работ должны завершиться в следующие сроки:</w:t>
      </w:r>
    </w:p>
    <w:p w:rsidR="00BE05B5" w:rsidRPr="00BE05B5" w:rsidRDefault="00BE05B5" w:rsidP="007A3D3D">
      <w:pPr>
        <w:numPr>
          <w:ilvl w:val="0"/>
          <w:numId w:val="7"/>
        </w:num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по экзаменам, проведенным в основной период проведения ГИА, не позднее десяти календарных дней после проведения соответствующего экзамена;</w:t>
      </w:r>
    </w:p>
    <w:p w:rsidR="00BE05B5" w:rsidRPr="00BE05B5" w:rsidRDefault="00BE05B5" w:rsidP="007A3D3D">
      <w:pPr>
        <w:numPr>
          <w:ilvl w:val="0"/>
          <w:numId w:val="7"/>
        </w:num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по экзаменам, проведенным в досрочный и дополнительный периоды проведения ГИА, в резервные сроки каждого из периодов проведения ГИА, не позднее пяти календарных дней после проведения соответствующего экзамена.</w:t>
      </w:r>
    </w:p>
    <w:p w:rsidR="00BE05B5" w:rsidRPr="00BE05B5" w:rsidRDefault="00BE05B5" w:rsidP="007A3D3D">
      <w:p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BE05B5" w:rsidRPr="00BE05B5" w:rsidRDefault="00BE05B5" w:rsidP="007A3D3D">
      <w:p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Полученные результаты в первичных баллах РЦОИ переводит в пятибалльную систему оценивания.</w:t>
      </w:r>
    </w:p>
    <w:p w:rsidR="00BE05B5" w:rsidRPr="00BE05B5" w:rsidRDefault="00BE05B5" w:rsidP="007A3D3D">
      <w:pPr>
        <w:spacing w:after="0" w:line="255" w:lineRule="auto"/>
        <w:ind w:left="-709" w:right="538" w:firstLine="851"/>
        <w:jc w:val="center"/>
        <w:rPr>
          <w:rFonts w:ascii="Times New Roman" w:eastAsia="Times New Roman" w:hAnsi="Times New Roman" w:cs="Times New Roman"/>
          <w:b/>
          <w:color w:val="000000"/>
          <w:sz w:val="28"/>
          <w:szCs w:val="28"/>
        </w:rPr>
      </w:pPr>
      <w:r w:rsidRPr="007A3D3D">
        <w:rPr>
          <w:rFonts w:ascii="Times New Roman" w:eastAsia="Times New Roman" w:hAnsi="Times New Roman" w:cs="Times New Roman"/>
          <w:b/>
          <w:color w:val="000000"/>
          <w:sz w:val="28"/>
          <w:szCs w:val="28"/>
        </w:rPr>
        <w:t xml:space="preserve">Утверждение </w:t>
      </w:r>
      <w:r w:rsidRPr="00BE05B5">
        <w:rPr>
          <w:rFonts w:ascii="Times New Roman" w:eastAsia="Times New Roman" w:hAnsi="Times New Roman" w:cs="Times New Roman"/>
          <w:b/>
          <w:color w:val="000000"/>
          <w:sz w:val="28"/>
          <w:szCs w:val="28"/>
        </w:rPr>
        <w:t>результатов ГИА</w:t>
      </w:r>
    </w:p>
    <w:p w:rsidR="00BE05B5" w:rsidRPr="00BE05B5" w:rsidRDefault="00BE05B5" w:rsidP="007A3D3D">
      <w:pPr>
        <w:spacing w:after="0" w:line="315" w:lineRule="auto"/>
        <w:ind w:left="-709" w:right="33" w:firstLine="851"/>
        <w:jc w:val="both"/>
        <w:rPr>
          <w:rFonts w:ascii="Times New Roman" w:eastAsia="Times New Roman" w:hAnsi="Times New Roman" w:cs="Times New Roman"/>
          <w:color w:val="000000"/>
          <w:sz w:val="24"/>
          <w:szCs w:val="24"/>
        </w:rPr>
      </w:pPr>
      <w:r w:rsidRPr="007A3D3D">
        <w:rPr>
          <w:rFonts w:ascii="Times New Roman" w:eastAsia="Times New Roman" w:hAnsi="Times New Roman" w:cs="Times New Roman"/>
          <w:color w:val="000000"/>
          <w:sz w:val="24"/>
          <w:szCs w:val="24"/>
        </w:rPr>
        <w:t xml:space="preserve">        </w:t>
      </w:r>
      <w:r w:rsidRPr="00BE05B5">
        <w:rPr>
          <w:rFonts w:ascii="Times New Roman" w:eastAsia="Times New Roman" w:hAnsi="Times New Roman" w:cs="Times New Roman"/>
          <w:color w:val="000000"/>
          <w:sz w:val="24"/>
          <w:szCs w:val="24"/>
        </w:rPr>
        <w:t>По завершении проверки</w:t>
      </w:r>
      <w:r w:rsidRPr="007A3D3D">
        <w:rPr>
          <w:rFonts w:ascii="Times New Roman" w:eastAsia="Times New Roman" w:hAnsi="Times New Roman" w:cs="Times New Roman"/>
          <w:color w:val="000000"/>
          <w:sz w:val="24"/>
          <w:szCs w:val="24"/>
        </w:rPr>
        <w:t xml:space="preserve"> экзаменационных работ РЦОИ </w:t>
      </w:r>
      <w:r w:rsidRPr="00BE05B5">
        <w:rPr>
          <w:rFonts w:ascii="Times New Roman" w:eastAsia="Times New Roman" w:hAnsi="Times New Roman" w:cs="Times New Roman"/>
          <w:color w:val="000000"/>
          <w:sz w:val="24"/>
          <w:szCs w:val="24"/>
        </w:rPr>
        <w:t xml:space="preserve"> передает в ГЭК результаты ГИА.</w:t>
      </w:r>
    </w:p>
    <w:p w:rsidR="00BE05B5" w:rsidRPr="00BE05B5" w:rsidRDefault="00BE05B5" w:rsidP="007A3D3D">
      <w:p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BE05B5" w:rsidRPr="007A3D3D" w:rsidRDefault="00BE05B5" w:rsidP="007A3D3D">
      <w:p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BE05B5" w:rsidRPr="00BE05B5" w:rsidRDefault="00BE05B5" w:rsidP="007A3D3D">
      <w:p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r w:rsidRPr="007A3D3D">
        <w:rPr>
          <w:rFonts w:ascii="Times New Roman" w:eastAsia="Times New Roman" w:hAnsi="Times New Roman" w:cs="Times New Roman"/>
          <w:noProof/>
          <w:color w:val="000000"/>
          <w:sz w:val="24"/>
          <w:szCs w:val="24"/>
          <w:lang w:eastAsia="ru-RU"/>
        </w:rPr>
        <w:drawing>
          <wp:inline distT="0" distB="0" distL="0" distR="0" wp14:anchorId="5EA8AB28" wp14:editId="07BAF773">
            <wp:extent cx="6350" cy="12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inline>
        </w:drawing>
      </w:r>
    </w:p>
    <w:p w:rsidR="00BE05B5" w:rsidRPr="00BE05B5" w:rsidRDefault="00BE05B5" w:rsidP="007A3D3D">
      <w:p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BE05B5" w:rsidRPr="00BE05B5" w:rsidRDefault="00BE05B5" w:rsidP="007A3D3D">
      <w:pPr>
        <w:keepNext/>
        <w:keepLines/>
        <w:spacing w:after="0" w:line="260" w:lineRule="auto"/>
        <w:ind w:left="-709" w:right="24" w:firstLine="851"/>
        <w:jc w:val="both"/>
        <w:outlineLvl w:val="0"/>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Оценка результатов ГИА</w:t>
      </w:r>
    </w:p>
    <w:p w:rsidR="00BE05B5" w:rsidRPr="00BE05B5" w:rsidRDefault="00BE05B5" w:rsidP="007A3D3D">
      <w:p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 xml:space="preserve"> При проведении ГИА по учебным предметам используется пятибалльная система оценивания.</w:t>
      </w:r>
    </w:p>
    <w:p w:rsidR="00BE05B5" w:rsidRPr="00BE05B5" w:rsidRDefault="00BE05B5" w:rsidP="007A3D3D">
      <w:p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w:t>
      </w:r>
      <w:r w:rsidRPr="007A3D3D">
        <w:rPr>
          <w:rFonts w:ascii="Times New Roman" w:eastAsia="Times New Roman" w:hAnsi="Times New Roman" w:cs="Times New Roman"/>
          <w:noProof/>
          <w:color w:val="000000"/>
          <w:sz w:val="24"/>
          <w:szCs w:val="24"/>
          <w:lang w:eastAsia="ru-RU"/>
        </w:rPr>
        <w:drawing>
          <wp:inline distT="0" distB="0" distL="0" distR="0" wp14:anchorId="5D14FEDC" wp14:editId="098220AE">
            <wp:extent cx="6350" cy="6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BE05B5">
        <w:rPr>
          <w:rFonts w:ascii="Times New Roman" w:eastAsia="Times New Roman" w:hAnsi="Times New Roman" w:cs="Times New Roman"/>
          <w:color w:val="000000"/>
          <w:sz w:val="24"/>
          <w:szCs w:val="24"/>
        </w:rPr>
        <w:t>определенное ОИВ, учредителями, загранучреждениями.</w:t>
      </w:r>
    </w:p>
    <w:p w:rsidR="00BE05B5" w:rsidRPr="00BE05B5" w:rsidRDefault="00BE05B5" w:rsidP="007A3D3D">
      <w:pPr>
        <w:spacing w:after="0" w:line="315" w:lineRule="auto"/>
        <w:ind w:left="-709" w:right="33" w:firstLine="851"/>
        <w:jc w:val="both"/>
        <w:rPr>
          <w:rFonts w:ascii="Times New Roman" w:eastAsia="Times New Roman" w:hAnsi="Times New Roman" w:cs="Times New Roman"/>
          <w:color w:val="000000"/>
          <w:sz w:val="24"/>
          <w:szCs w:val="24"/>
        </w:rPr>
      </w:pPr>
      <w:proofErr w:type="gramStart"/>
      <w:r w:rsidRPr="00BE05B5">
        <w:rPr>
          <w:rFonts w:ascii="Times New Roman" w:eastAsia="Times New Roman" w:hAnsi="Times New Roman" w:cs="Times New Roman"/>
          <w:color w:val="000000"/>
          <w:sz w:val="24"/>
          <w:szCs w:val="24"/>
        </w:rPr>
        <w:t>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пунктом 6 Порядка, в резервные сроки соответствующего периода проведения МА.</w:t>
      </w:r>
      <w:proofErr w:type="gramEnd"/>
    </w:p>
    <w:p w:rsidR="007A3D3D" w:rsidRDefault="00BE05B5" w:rsidP="007A3D3D">
      <w:p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lastRenderedPageBreak/>
        <w:t>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пунктом 6 Порядка, в резервные сроки соответствующего периода проведения ГИА.</w:t>
      </w:r>
    </w:p>
    <w:p w:rsidR="00BE05B5" w:rsidRPr="00BE05B5" w:rsidRDefault="00BE05B5" w:rsidP="007A3D3D">
      <w:pPr>
        <w:spacing w:after="0" w:line="315" w:lineRule="auto"/>
        <w:ind w:left="-709" w:right="33"/>
        <w:jc w:val="both"/>
        <w:rPr>
          <w:rFonts w:ascii="Times New Roman" w:eastAsia="Times New Roman" w:hAnsi="Times New Roman" w:cs="Times New Roman"/>
          <w:color w:val="000000"/>
          <w:sz w:val="24"/>
          <w:szCs w:val="24"/>
        </w:rPr>
      </w:pPr>
      <w:r w:rsidRPr="007A3D3D">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0" wp14:anchorId="363D4880" wp14:editId="681335A8">
            <wp:simplePos x="0" y="0"/>
            <wp:positionH relativeFrom="page">
              <wp:posOffset>7324090</wp:posOffset>
            </wp:positionH>
            <wp:positionV relativeFrom="page">
              <wp:posOffset>9079865</wp:posOffset>
            </wp:positionV>
            <wp:extent cx="3175" cy="635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D3D">
        <w:rPr>
          <w:rFonts w:ascii="Times New Roman" w:eastAsia="Times New Roman" w:hAnsi="Times New Roman" w:cs="Times New Roman"/>
          <w:noProof/>
          <w:color w:val="000000"/>
          <w:sz w:val="24"/>
          <w:szCs w:val="24"/>
          <w:lang w:eastAsia="ru-RU"/>
        </w:rPr>
        <w:drawing>
          <wp:anchor distT="0" distB="0" distL="114300" distR="114300" simplePos="0" relativeHeight="251660288" behindDoc="0" locked="0" layoutInCell="1" allowOverlap="0" wp14:anchorId="43FE6218" wp14:editId="11061A6C">
            <wp:simplePos x="0" y="0"/>
            <wp:positionH relativeFrom="page">
              <wp:posOffset>7308850</wp:posOffset>
            </wp:positionH>
            <wp:positionV relativeFrom="page">
              <wp:posOffset>9086215</wp:posOffset>
            </wp:positionV>
            <wp:extent cx="12065" cy="889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D3D">
        <w:rPr>
          <w:rFonts w:ascii="Times New Roman" w:eastAsia="Times New Roman" w:hAnsi="Times New Roman" w:cs="Times New Roman"/>
          <w:noProof/>
          <w:color w:val="000000"/>
          <w:sz w:val="24"/>
          <w:szCs w:val="24"/>
          <w:lang w:eastAsia="ru-RU"/>
        </w:rPr>
        <w:drawing>
          <wp:anchor distT="0" distB="0" distL="114300" distR="114300" simplePos="0" relativeHeight="251661312" behindDoc="0" locked="0" layoutInCell="1" allowOverlap="0" wp14:anchorId="323063B2" wp14:editId="056D81EE">
            <wp:simplePos x="0" y="0"/>
            <wp:positionH relativeFrom="column">
              <wp:posOffset>-97790</wp:posOffset>
            </wp:positionH>
            <wp:positionV relativeFrom="paragraph">
              <wp:posOffset>150495</wp:posOffset>
            </wp:positionV>
            <wp:extent cx="182880" cy="30480"/>
            <wp:effectExtent l="0" t="0" r="7620" b="762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30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5B5">
        <w:rPr>
          <w:rFonts w:ascii="Times New Roman" w:eastAsia="Times New Roman" w:hAnsi="Times New Roman" w:cs="Times New Roman"/>
          <w:color w:val="000000"/>
          <w:sz w:val="24"/>
          <w:szCs w:val="24"/>
        </w:rPr>
        <w:t>По решению председателя ГЭК к ГИА по соответствующему учебному предмету (соответствующим учебным предметам) в дополнительный период, но не ранее сентября текущего года, в формах, установленных пунктом 6 Порядка, допускаются:</w:t>
      </w:r>
    </w:p>
    <w:p w:rsidR="00BE05B5" w:rsidRPr="00BE05B5" w:rsidRDefault="00BE05B5" w:rsidP="007A3D3D">
      <w:pPr>
        <w:numPr>
          <w:ilvl w:val="0"/>
          <w:numId w:val="9"/>
        </w:num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обучающиеся образовательных организаций и экстерны,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в текущем году;</w:t>
      </w:r>
    </w:p>
    <w:p w:rsidR="00BE05B5" w:rsidRPr="00BE05B5" w:rsidRDefault="00BE05B5" w:rsidP="007A3D3D">
      <w:pPr>
        <w:numPr>
          <w:ilvl w:val="0"/>
          <w:numId w:val="9"/>
        </w:num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BE05B5" w:rsidRPr="00BE05B5" w:rsidRDefault="00BE05B5" w:rsidP="007A3D3D">
      <w:pPr>
        <w:numPr>
          <w:ilvl w:val="0"/>
          <w:numId w:val="9"/>
        </w:num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BE05B5" w:rsidRPr="00BE05B5" w:rsidRDefault="00BE05B5" w:rsidP="007A3D3D">
      <w:pPr>
        <w:numPr>
          <w:ilvl w:val="0"/>
          <w:numId w:val="9"/>
        </w:num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BE05B5" w:rsidRPr="00BE05B5" w:rsidRDefault="00BE05B5" w:rsidP="007A3D3D">
      <w:pPr>
        <w:spacing w:after="0" w:line="315" w:lineRule="auto"/>
        <w:ind w:left="-709" w:right="33" w:firstLine="851"/>
        <w:jc w:val="both"/>
        <w:rPr>
          <w:rFonts w:ascii="Times New Roman" w:eastAsia="Times New Roman" w:hAnsi="Times New Roman" w:cs="Times New Roman"/>
          <w:color w:val="000000"/>
          <w:sz w:val="24"/>
          <w:szCs w:val="24"/>
        </w:rPr>
      </w:pPr>
      <w:r w:rsidRPr="00BE05B5">
        <w:rPr>
          <w:rFonts w:ascii="Times New Roman" w:eastAsia="Times New Roman" w:hAnsi="Times New Roman" w:cs="Times New Roman"/>
          <w:color w:val="000000"/>
          <w:sz w:val="24"/>
          <w:szCs w:val="24"/>
        </w:rPr>
        <w:t xml:space="preserve">Заявления об участии в ГИА в дополнительный период не </w:t>
      </w:r>
      <w:proofErr w:type="gramStart"/>
      <w:r w:rsidRPr="00BE05B5">
        <w:rPr>
          <w:rFonts w:ascii="Times New Roman" w:eastAsia="Times New Roman" w:hAnsi="Times New Roman" w:cs="Times New Roman"/>
          <w:color w:val="000000"/>
          <w:sz w:val="24"/>
          <w:szCs w:val="24"/>
        </w:rPr>
        <w:t>позднее</w:t>
      </w:r>
      <w:proofErr w:type="gramEnd"/>
      <w:r w:rsidRPr="00BE05B5">
        <w:rPr>
          <w:rFonts w:ascii="Times New Roman" w:eastAsia="Times New Roman" w:hAnsi="Times New Roman" w:cs="Times New Roman"/>
          <w:color w:val="000000"/>
          <w:sz w:val="24"/>
          <w:szCs w:val="24"/>
        </w:rPr>
        <w:t xml:space="preserve"> чем за две недели до начала указ</w:t>
      </w:r>
      <w:r w:rsidR="007A3D3D" w:rsidRPr="007A3D3D">
        <w:rPr>
          <w:rFonts w:ascii="Times New Roman" w:eastAsia="Times New Roman" w:hAnsi="Times New Roman" w:cs="Times New Roman"/>
          <w:color w:val="000000"/>
          <w:sz w:val="24"/>
          <w:szCs w:val="24"/>
        </w:rPr>
        <w:t xml:space="preserve">анного периода подаются лицами </w:t>
      </w:r>
      <w:r w:rsidRPr="00BE05B5">
        <w:rPr>
          <w:rFonts w:ascii="Times New Roman" w:eastAsia="Times New Roman" w:hAnsi="Times New Roman" w:cs="Times New Roman"/>
          <w:color w:val="000000"/>
          <w:sz w:val="24"/>
          <w:szCs w:val="24"/>
        </w:rPr>
        <w:t>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BE05B5" w:rsidRPr="00BE05B5" w:rsidRDefault="00BE05B5" w:rsidP="007A3D3D">
      <w:pPr>
        <w:spacing w:after="0" w:line="315" w:lineRule="auto"/>
        <w:ind w:left="-709" w:right="33" w:firstLine="851"/>
        <w:jc w:val="both"/>
        <w:rPr>
          <w:rFonts w:ascii="Times New Roman" w:eastAsia="Times New Roman" w:hAnsi="Times New Roman" w:cs="Times New Roman"/>
          <w:color w:val="000000"/>
          <w:sz w:val="24"/>
          <w:szCs w:val="24"/>
        </w:rPr>
      </w:pPr>
      <w:proofErr w:type="gramStart"/>
      <w:r w:rsidRPr="00BE05B5">
        <w:rPr>
          <w:rFonts w:ascii="Times New Roman" w:eastAsia="Times New Roman" w:hAnsi="Times New Roman" w:cs="Times New Roman"/>
          <w:color w:val="000000"/>
          <w:sz w:val="24"/>
          <w:szCs w:val="24"/>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BE05B5">
        <w:rPr>
          <w:rFonts w:ascii="Times New Roman" w:eastAsia="Times New Roman" w:hAnsi="Times New Roman" w:cs="Times New Roman"/>
          <w:color w:val="000000"/>
          <w:sz w:val="24"/>
          <w:szCs w:val="24"/>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 Указанные участники ГИА вправе изменить учебные предметы по выбору для повторного прохождения ГИА в следующем году.</w:t>
      </w:r>
    </w:p>
    <w:p w:rsidR="00BE05B5" w:rsidRPr="007A3D3D" w:rsidRDefault="00BE05B5" w:rsidP="007A3D3D">
      <w:pPr>
        <w:spacing w:after="0" w:line="315" w:lineRule="auto"/>
        <w:ind w:left="-709" w:right="33" w:firstLine="851"/>
        <w:jc w:val="both"/>
        <w:rPr>
          <w:rFonts w:ascii="Times New Roman" w:eastAsia="Times New Roman" w:hAnsi="Times New Roman" w:cs="Times New Roman"/>
          <w:color w:val="000000"/>
          <w:sz w:val="24"/>
          <w:szCs w:val="24"/>
        </w:rPr>
      </w:pPr>
      <w:r w:rsidRPr="007A3D3D">
        <w:rPr>
          <w:rFonts w:ascii="Times New Roman" w:eastAsia="Times New Roman" w:hAnsi="Times New Roman" w:cs="Times New Roman"/>
          <w:noProof/>
          <w:color w:val="000000"/>
          <w:sz w:val="24"/>
          <w:szCs w:val="24"/>
          <w:lang w:eastAsia="ru-RU"/>
        </w:rPr>
        <w:drawing>
          <wp:anchor distT="0" distB="0" distL="114300" distR="114300" simplePos="0" relativeHeight="251662336" behindDoc="0" locked="0" layoutInCell="1" allowOverlap="0" wp14:anchorId="4E46D836" wp14:editId="0EE166FD">
            <wp:simplePos x="0" y="0"/>
            <wp:positionH relativeFrom="page">
              <wp:posOffset>423545</wp:posOffset>
            </wp:positionH>
            <wp:positionV relativeFrom="page">
              <wp:posOffset>10549255</wp:posOffset>
            </wp:positionV>
            <wp:extent cx="15240" cy="6350"/>
            <wp:effectExtent l="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 cy="6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BE05B5">
        <w:rPr>
          <w:rFonts w:ascii="Times New Roman" w:eastAsia="Times New Roman" w:hAnsi="Times New Roman" w:cs="Times New Roman"/>
          <w:color w:val="000000"/>
          <w:sz w:val="24"/>
          <w:szCs w:val="24"/>
        </w:rPr>
        <w:t>Участникам ГИА, проходящим ГИА только по обязательным учебным предметам, не прошедшим Г</w:t>
      </w:r>
      <w:bookmarkStart w:id="0" w:name="_GoBack"/>
      <w:bookmarkEnd w:id="0"/>
      <w:r w:rsidRPr="00BE05B5">
        <w:rPr>
          <w:rFonts w:ascii="Times New Roman" w:eastAsia="Times New Roman" w:hAnsi="Times New Roman" w:cs="Times New Roman"/>
          <w:color w:val="000000"/>
          <w:sz w:val="24"/>
          <w:szCs w:val="24"/>
        </w:rPr>
        <w:t xml:space="preserve">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w:t>
      </w:r>
      <w:r w:rsidRPr="00BE05B5">
        <w:rPr>
          <w:rFonts w:ascii="Times New Roman" w:eastAsia="Times New Roman" w:hAnsi="Times New Roman" w:cs="Times New Roman"/>
          <w:color w:val="000000"/>
          <w:sz w:val="24"/>
          <w:szCs w:val="24"/>
        </w:rPr>
        <w:lastRenderedPageBreak/>
        <w:t>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BE05B5">
        <w:rPr>
          <w:rFonts w:ascii="Times New Roman" w:eastAsia="Times New Roman" w:hAnsi="Times New Roman" w:cs="Times New Roman"/>
          <w:color w:val="000000"/>
          <w:sz w:val="24"/>
          <w:szCs w:val="24"/>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w:t>
      </w:r>
      <w:r w:rsidR="007A3D3D">
        <w:rPr>
          <w:rFonts w:ascii="Times New Roman" w:eastAsia="Times New Roman" w:hAnsi="Times New Roman" w:cs="Times New Roman"/>
          <w:color w:val="000000"/>
          <w:sz w:val="24"/>
          <w:szCs w:val="24"/>
        </w:rPr>
        <w:t xml:space="preserve"> </w:t>
      </w:r>
      <w:r w:rsidRPr="00BE05B5">
        <w:rPr>
          <w:rFonts w:ascii="Times New Roman" w:eastAsia="Times New Roman" w:hAnsi="Times New Roman" w:cs="Times New Roman"/>
          <w:color w:val="000000"/>
          <w:sz w:val="24"/>
          <w:szCs w:val="24"/>
        </w:rPr>
        <w:t xml:space="preserve">не ранее чем в следующем году в формах, </w:t>
      </w:r>
      <w:r w:rsidR="007A3D3D" w:rsidRPr="007A3D3D">
        <w:rPr>
          <w:rFonts w:ascii="Times New Roman" w:eastAsia="Times New Roman" w:hAnsi="Times New Roman" w:cs="Times New Roman"/>
          <w:color w:val="000000"/>
          <w:sz w:val="24"/>
          <w:szCs w:val="24"/>
        </w:rPr>
        <w:t xml:space="preserve"> </w:t>
      </w:r>
      <w:r w:rsidRPr="00BE05B5">
        <w:rPr>
          <w:rFonts w:ascii="Times New Roman" w:eastAsia="Times New Roman" w:hAnsi="Times New Roman" w:cs="Times New Roman"/>
          <w:color w:val="000000"/>
          <w:sz w:val="24"/>
          <w:szCs w:val="24"/>
        </w:rPr>
        <w:t xml:space="preserve"> пунктом 6 Порядка.</w:t>
      </w:r>
    </w:p>
    <w:p w:rsidR="007A3D3D" w:rsidRPr="00BE05B5" w:rsidRDefault="007A3D3D" w:rsidP="007A3D3D">
      <w:pPr>
        <w:spacing w:after="0" w:line="240" w:lineRule="auto"/>
        <w:ind w:left="48" w:right="33" w:firstLine="710"/>
        <w:rPr>
          <w:rFonts w:ascii="Times New Roman" w:eastAsia="Times New Roman" w:hAnsi="Times New Roman" w:cs="Times New Roman"/>
          <w:color w:val="000000"/>
          <w:sz w:val="24"/>
          <w:szCs w:val="24"/>
        </w:rPr>
      </w:pPr>
    </w:p>
    <w:sectPr w:rsidR="007A3D3D" w:rsidRPr="00BE05B5" w:rsidSect="003A6590">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22AF0"/>
    <w:multiLevelType w:val="multilevel"/>
    <w:tmpl w:val="F2DC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8A5A6D"/>
    <w:multiLevelType w:val="multilevel"/>
    <w:tmpl w:val="7ED4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FC43C4"/>
    <w:multiLevelType w:val="multilevel"/>
    <w:tmpl w:val="F56C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547833"/>
    <w:multiLevelType w:val="hybridMultilevel"/>
    <w:tmpl w:val="21CE5204"/>
    <w:lvl w:ilvl="0" w:tplc="C4E65694">
      <w:start w:val="1"/>
      <w:numFmt w:val="decimal"/>
      <w:lvlText w:val="%1)"/>
      <w:lvlJc w:val="left"/>
      <w:pPr>
        <w:ind w:left="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7EAA6E">
      <w:start w:val="1"/>
      <w:numFmt w:val="lowerLetter"/>
      <w:lvlText w:val="%2"/>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42A22FA">
      <w:start w:val="1"/>
      <w:numFmt w:val="lowerRoman"/>
      <w:lvlText w:val="%3"/>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26E79BA">
      <w:start w:val="1"/>
      <w:numFmt w:val="decimal"/>
      <w:lvlText w:val="%4"/>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10C67FA">
      <w:start w:val="1"/>
      <w:numFmt w:val="lowerLetter"/>
      <w:lvlText w:val="%5"/>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8D4B0C0">
      <w:start w:val="1"/>
      <w:numFmt w:val="lowerRoman"/>
      <w:lvlText w:val="%6"/>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7AE1F96">
      <w:start w:val="1"/>
      <w:numFmt w:val="decimal"/>
      <w:lvlText w:val="%7"/>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A787D5E">
      <w:start w:val="1"/>
      <w:numFmt w:val="lowerLetter"/>
      <w:lvlText w:val="%8"/>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2323BEA">
      <w:start w:val="1"/>
      <w:numFmt w:val="lowerRoman"/>
      <w:lvlText w:val="%9"/>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4AFE4989"/>
    <w:multiLevelType w:val="multilevel"/>
    <w:tmpl w:val="82F8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7960D4"/>
    <w:multiLevelType w:val="hybridMultilevel"/>
    <w:tmpl w:val="C6202FD2"/>
    <w:lvl w:ilvl="0" w:tplc="D2F45F8A">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D065F6">
      <w:start w:val="1"/>
      <w:numFmt w:val="lowerLetter"/>
      <w:lvlText w:val="%2"/>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027350">
      <w:start w:val="1"/>
      <w:numFmt w:val="lowerRoman"/>
      <w:lvlText w:val="%3"/>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52F6E4">
      <w:start w:val="1"/>
      <w:numFmt w:val="decimal"/>
      <w:lvlText w:val="%4"/>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E853D0">
      <w:start w:val="1"/>
      <w:numFmt w:val="lowerLetter"/>
      <w:lvlText w:val="%5"/>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23524">
      <w:start w:val="1"/>
      <w:numFmt w:val="lowerRoman"/>
      <w:lvlText w:val="%6"/>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2AF2A">
      <w:start w:val="1"/>
      <w:numFmt w:val="decimal"/>
      <w:lvlText w:val="%7"/>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B2A616">
      <w:start w:val="1"/>
      <w:numFmt w:val="lowerLetter"/>
      <w:lvlText w:val="%8"/>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8E0A76">
      <w:start w:val="1"/>
      <w:numFmt w:val="lowerRoman"/>
      <w:lvlText w:val="%9"/>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3ED17E3"/>
    <w:multiLevelType w:val="multilevel"/>
    <w:tmpl w:val="0ACC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A26429"/>
    <w:multiLevelType w:val="hybridMultilevel"/>
    <w:tmpl w:val="7688B7B2"/>
    <w:lvl w:ilvl="0" w:tplc="97B0AE9A">
      <w:start w:val="76"/>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D2A3B0">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3642C6">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76F1DE">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2CF698">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FEEFD4">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22A876">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10AA1E">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783154">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ED04335"/>
    <w:multiLevelType w:val="multilevel"/>
    <w:tmpl w:val="37D6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1"/>
  </w:num>
  <w:num w:numId="4">
    <w:abstractNumId w:val="0"/>
  </w:num>
  <w:num w:numId="5">
    <w:abstractNumId w:val="2"/>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14"/>
    <w:rsid w:val="003A6590"/>
    <w:rsid w:val="007A3D3D"/>
    <w:rsid w:val="008721A8"/>
    <w:rsid w:val="00883214"/>
    <w:rsid w:val="00BE05B5"/>
    <w:rsid w:val="00E7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1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1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1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1640">
      <w:bodyDiv w:val="1"/>
      <w:marLeft w:val="0"/>
      <w:marRight w:val="0"/>
      <w:marTop w:val="0"/>
      <w:marBottom w:val="0"/>
      <w:divBdr>
        <w:top w:val="none" w:sz="0" w:space="0" w:color="auto"/>
        <w:left w:val="none" w:sz="0" w:space="0" w:color="auto"/>
        <w:bottom w:val="none" w:sz="0" w:space="0" w:color="auto"/>
        <w:right w:val="none" w:sz="0" w:space="0" w:color="auto"/>
      </w:divBdr>
    </w:div>
    <w:div w:id="285696614">
      <w:bodyDiv w:val="1"/>
      <w:marLeft w:val="0"/>
      <w:marRight w:val="0"/>
      <w:marTop w:val="0"/>
      <w:marBottom w:val="0"/>
      <w:divBdr>
        <w:top w:val="none" w:sz="0" w:space="0" w:color="auto"/>
        <w:left w:val="none" w:sz="0" w:space="0" w:color="auto"/>
        <w:bottom w:val="none" w:sz="0" w:space="0" w:color="auto"/>
        <w:right w:val="none" w:sz="0" w:space="0" w:color="auto"/>
      </w:divBdr>
      <w:divsChild>
        <w:div w:id="1915817874">
          <w:marLeft w:val="0"/>
          <w:marRight w:val="0"/>
          <w:marTop w:val="0"/>
          <w:marBottom w:val="300"/>
          <w:divBdr>
            <w:top w:val="none" w:sz="0" w:space="0" w:color="auto"/>
            <w:left w:val="none" w:sz="0" w:space="0" w:color="auto"/>
            <w:bottom w:val="none" w:sz="0" w:space="0" w:color="auto"/>
            <w:right w:val="none" w:sz="0" w:space="0" w:color="auto"/>
          </w:divBdr>
          <w:divsChild>
            <w:div w:id="886600615">
              <w:marLeft w:val="0"/>
              <w:marRight w:val="0"/>
              <w:marTop w:val="100"/>
              <w:marBottom w:val="100"/>
              <w:divBdr>
                <w:top w:val="none" w:sz="0" w:space="0" w:color="auto"/>
                <w:left w:val="none" w:sz="0" w:space="0" w:color="auto"/>
                <w:bottom w:val="none" w:sz="0" w:space="0" w:color="auto"/>
                <w:right w:val="none" w:sz="0" w:space="0" w:color="auto"/>
              </w:divBdr>
              <w:divsChild>
                <w:div w:id="11250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9891">
          <w:marLeft w:val="0"/>
          <w:marRight w:val="0"/>
          <w:marTop w:val="0"/>
          <w:marBottom w:val="300"/>
          <w:divBdr>
            <w:top w:val="none" w:sz="0" w:space="0" w:color="auto"/>
            <w:left w:val="none" w:sz="0" w:space="0" w:color="auto"/>
            <w:bottom w:val="none" w:sz="0" w:space="0" w:color="auto"/>
            <w:right w:val="none" w:sz="0" w:space="0" w:color="auto"/>
          </w:divBdr>
          <w:divsChild>
            <w:div w:id="1536767600">
              <w:marLeft w:val="0"/>
              <w:marRight w:val="0"/>
              <w:marTop w:val="100"/>
              <w:marBottom w:val="100"/>
              <w:divBdr>
                <w:top w:val="none" w:sz="0" w:space="0" w:color="auto"/>
                <w:left w:val="none" w:sz="0" w:space="0" w:color="auto"/>
                <w:bottom w:val="none" w:sz="0" w:space="0" w:color="auto"/>
                <w:right w:val="none" w:sz="0" w:space="0" w:color="auto"/>
              </w:divBdr>
              <w:divsChild>
                <w:div w:id="203519877">
                  <w:marLeft w:val="0"/>
                  <w:marRight w:val="0"/>
                  <w:marTop w:val="0"/>
                  <w:marBottom w:val="0"/>
                  <w:divBdr>
                    <w:top w:val="none" w:sz="0" w:space="0" w:color="auto"/>
                    <w:left w:val="none" w:sz="0" w:space="0" w:color="auto"/>
                    <w:bottom w:val="none" w:sz="0" w:space="0" w:color="auto"/>
                    <w:right w:val="none" w:sz="0" w:space="0" w:color="auto"/>
                  </w:divBdr>
                  <w:divsChild>
                    <w:div w:id="1385638088">
                      <w:marLeft w:val="0"/>
                      <w:marRight w:val="0"/>
                      <w:marTop w:val="0"/>
                      <w:marBottom w:val="0"/>
                      <w:divBdr>
                        <w:top w:val="none" w:sz="0" w:space="0" w:color="auto"/>
                        <w:left w:val="none" w:sz="0" w:space="0" w:color="auto"/>
                        <w:bottom w:val="none" w:sz="0" w:space="0" w:color="auto"/>
                        <w:right w:val="none" w:sz="0" w:space="0" w:color="auto"/>
                      </w:divBdr>
                      <w:divsChild>
                        <w:div w:id="749353717">
                          <w:marLeft w:val="0"/>
                          <w:marRight w:val="0"/>
                          <w:marTop w:val="0"/>
                          <w:marBottom w:val="0"/>
                          <w:divBdr>
                            <w:top w:val="none" w:sz="0" w:space="0" w:color="auto"/>
                            <w:left w:val="none" w:sz="0" w:space="0" w:color="auto"/>
                            <w:bottom w:val="none" w:sz="0" w:space="0" w:color="auto"/>
                            <w:right w:val="none" w:sz="0" w:space="0" w:color="auto"/>
                          </w:divBdr>
                          <w:divsChild>
                            <w:div w:id="2015262966">
                              <w:marLeft w:val="0"/>
                              <w:marRight w:val="0"/>
                              <w:marTop w:val="100"/>
                              <w:marBottom w:val="100"/>
                              <w:divBdr>
                                <w:top w:val="none" w:sz="0" w:space="0" w:color="auto"/>
                                <w:left w:val="none" w:sz="0" w:space="0" w:color="auto"/>
                                <w:bottom w:val="none" w:sz="0" w:space="0" w:color="auto"/>
                                <w:right w:val="none" w:sz="0" w:space="0" w:color="auto"/>
                              </w:divBdr>
                              <w:divsChild>
                                <w:div w:id="132526484">
                                  <w:marLeft w:val="0"/>
                                  <w:marRight w:val="0"/>
                                  <w:marTop w:val="100"/>
                                  <w:marBottom w:val="100"/>
                                  <w:divBdr>
                                    <w:top w:val="none" w:sz="0" w:space="0" w:color="auto"/>
                                    <w:left w:val="none" w:sz="0" w:space="0" w:color="auto"/>
                                    <w:bottom w:val="none" w:sz="0" w:space="0" w:color="auto"/>
                                    <w:right w:val="none" w:sz="0" w:space="0" w:color="auto"/>
                                  </w:divBdr>
                                  <w:divsChild>
                                    <w:div w:id="957225746">
                                      <w:marLeft w:val="0"/>
                                      <w:marRight w:val="0"/>
                                      <w:marTop w:val="0"/>
                                      <w:marBottom w:val="0"/>
                                      <w:divBdr>
                                        <w:top w:val="none" w:sz="0" w:space="0" w:color="auto"/>
                                        <w:left w:val="none" w:sz="0" w:space="0" w:color="auto"/>
                                        <w:bottom w:val="none" w:sz="0" w:space="0" w:color="auto"/>
                                        <w:right w:val="none" w:sz="0" w:space="0" w:color="auto"/>
                                      </w:divBdr>
                                      <w:divsChild>
                                        <w:div w:id="308439689">
                                          <w:marLeft w:val="0"/>
                                          <w:marRight w:val="0"/>
                                          <w:marTop w:val="0"/>
                                          <w:marBottom w:val="0"/>
                                          <w:divBdr>
                                            <w:top w:val="none" w:sz="0" w:space="0" w:color="auto"/>
                                            <w:left w:val="none" w:sz="0" w:space="0" w:color="auto"/>
                                            <w:bottom w:val="none" w:sz="0" w:space="0" w:color="auto"/>
                                            <w:right w:val="none" w:sz="0" w:space="0" w:color="auto"/>
                                          </w:divBdr>
                                          <w:divsChild>
                                            <w:div w:id="1993366158">
                                              <w:marLeft w:val="0"/>
                                              <w:marRight w:val="0"/>
                                              <w:marTop w:val="0"/>
                                              <w:marBottom w:val="0"/>
                                              <w:divBdr>
                                                <w:top w:val="none" w:sz="0" w:space="0" w:color="auto"/>
                                                <w:left w:val="none" w:sz="0" w:space="0" w:color="auto"/>
                                                <w:bottom w:val="none" w:sz="0" w:space="0" w:color="auto"/>
                                                <w:right w:val="none" w:sz="0" w:space="0" w:color="auto"/>
                                              </w:divBdr>
                                              <w:divsChild>
                                                <w:div w:id="1915433540">
                                                  <w:marLeft w:val="0"/>
                                                  <w:marRight w:val="0"/>
                                                  <w:marTop w:val="0"/>
                                                  <w:marBottom w:val="0"/>
                                                  <w:divBdr>
                                                    <w:top w:val="none" w:sz="0" w:space="0" w:color="auto"/>
                                                    <w:left w:val="none" w:sz="0" w:space="0" w:color="auto"/>
                                                    <w:bottom w:val="none" w:sz="0" w:space="0" w:color="auto"/>
                                                    <w:right w:val="none" w:sz="0" w:space="0" w:color="auto"/>
                                                  </w:divBdr>
                                                  <w:divsChild>
                                                    <w:div w:id="686637761">
                                                      <w:marLeft w:val="0"/>
                                                      <w:marRight w:val="0"/>
                                                      <w:marTop w:val="0"/>
                                                      <w:marBottom w:val="0"/>
                                                      <w:divBdr>
                                                        <w:top w:val="none" w:sz="0" w:space="0" w:color="auto"/>
                                                        <w:left w:val="none" w:sz="0" w:space="0" w:color="auto"/>
                                                        <w:bottom w:val="none" w:sz="0" w:space="0" w:color="auto"/>
                                                        <w:right w:val="none" w:sz="0" w:space="0" w:color="auto"/>
                                                      </w:divBdr>
                                                      <w:divsChild>
                                                        <w:div w:id="555707683">
                                                          <w:marLeft w:val="0"/>
                                                          <w:marRight w:val="0"/>
                                                          <w:marTop w:val="0"/>
                                                          <w:marBottom w:val="0"/>
                                                          <w:divBdr>
                                                            <w:top w:val="none" w:sz="0" w:space="0" w:color="auto"/>
                                                            <w:left w:val="none" w:sz="0" w:space="0" w:color="auto"/>
                                                            <w:bottom w:val="none" w:sz="0" w:space="0" w:color="auto"/>
                                                            <w:right w:val="none" w:sz="0" w:space="0" w:color="auto"/>
                                                          </w:divBdr>
                                                          <w:divsChild>
                                                            <w:div w:id="1967814281">
                                                              <w:marLeft w:val="0"/>
                                                              <w:marRight w:val="0"/>
                                                              <w:marTop w:val="0"/>
                                                              <w:marBottom w:val="0"/>
                                                              <w:divBdr>
                                                                <w:top w:val="none" w:sz="0" w:space="0" w:color="auto"/>
                                                                <w:left w:val="none" w:sz="0" w:space="0" w:color="auto"/>
                                                                <w:bottom w:val="none" w:sz="0" w:space="0" w:color="auto"/>
                                                                <w:right w:val="none" w:sz="0" w:space="0" w:color="auto"/>
                                                              </w:divBdr>
                                                              <w:divsChild>
                                                                <w:div w:id="214895785">
                                                                  <w:marLeft w:val="0"/>
                                                                  <w:marRight w:val="0"/>
                                                                  <w:marTop w:val="0"/>
                                                                  <w:marBottom w:val="0"/>
                                                                  <w:divBdr>
                                                                    <w:top w:val="none" w:sz="0" w:space="0" w:color="auto"/>
                                                                    <w:left w:val="none" w:sz="0" w:space="0" w:color="auto"/>
                                                                    <w:bottom w:val="none" w:sz="0" w:space="0" w:color="auto"/>
                                                                    <w:right w:val="none" w:sz="0" w:space="0" w:color="auto"/>
                                                                  </w:divBdr>
                                                                  <w:divsChild>
                                                                    <w:div w:id="919559875">
                                                                      <w:marLeft w:val="0"/>
                                                                      <w:marRight w:val="0"/>
                                                                      <w:marTop w:val="0"/>
                                                                      <w:marBottom w:val="0"/>
                                                                      <w:divBdr>
                                                                        <w:top w:val="none" w:sz="0" w:space="0" w:color="auto"/>
                                                                        <w:left w:val="none" w:sz="0" w:space="0" w:color="auto"/>
                                                                        <w:bottom w:val="none" w:sz="0" w:space="0" w:color="auto"/>
                                                                        <w:right w:val="none" w:sz="0" w:space="0" w:color="auto"/>
                                                                      </w:divBdr>
                                                                      <w:divsChild>
                                                                        <w:div w:id="20220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37934">
                                                                  <w:marLeft w:val="0"/>
                                                                  <w:marRight w:val="0"/>
                                                                  <w:marTop w:val="0"/>
                                                                  <w:marBottom w:val="0"/>
                                                                  <w:divBdr>
                                                                    <w:top w:val="none" w:sz="0" w:space="0" w:color="auto"/>
                                                                    <w:left w:val="none" w:sz="0" w:space="0" w:color="auto"/>
                                                                    <w:bottom w:val="none" w:sz="0" w:space="0" w:color="auto"/>
                                                                    <w:right w:val="none" w:sz="0" w:space="0" w:color="auto"/>
                                                                  </w:divBdr>
                                                                  <w:divsChild>
                                                                    <w:div w:id="1514764732">
                                                                      <w:marLeft w:val="0"/>
                                                                      <w:marRight w:val="0"/>
                                                                      <w:marTop w:val="0"/>
                                                                      <w:marBottom w:val="0"/>
                                                                      <w:divBdr>
                                                                        <w:top w:val="none" w:sz="0" w:space="0" w:color="auto"/>
                                                                        <w:left w:val="none" w:sz="0" w:space="0" w:color="auto"/>
                                                                        <w:bottom w:val="none" w:sz="0" w:space="0" w:color="auto"/>
                                                                        <w:right w:val="none" w:sz="0" w:space="0" w:color="auto"/>
                                                                      </w:divBdr>
                                                                      <w:divsChild>
                                                                        <w:div w:id="1218277860">
                                                                          <w:marLeft w:val="0"/>
                                                                          <w:marRight w:val="0"/>
                                                                          <w:marTop w:val="0"/>
                                                                          <w:marBottom w:val="0"/>
                                                                          <w:divBdr>
                                                                            <w:top w:val="none" w:sz="0" w:space="0" w:color="auto"/>
                                                                            <w:left w:val="none" w:sz="0" w:space="0" w:color="auto"/>
                                                                            <w:bottom w:val="none" w:sz="0" w:space="0" w:color="auto"/>
                                                                            <w:right w:val="none" w:sz="0" w:space="0" w:color="auto"/>
                                                                          </w:divBdr>
                                                                          <w:divsChild>
                                                                            <w:div w:id="14625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78753">
                                                              <w:marLeft w:val="0"/>
                                                              <w:marRight w:val="0"/>
                                                              <w:marTop w:val="0"/>
                                                              <w:marBottom w:val="0"/>
                                                              <w:divBdr>
                                                                <w:top w:val="none" w:sz="0" w:space="0" w:color="auto"/>
                                                                <w:left w:val="none" w:sz="0" w:space="0" w:color="auto"/>
                                                                <w:bottom w:val="none" w:sz="0" w:space="0" w:color="auto"/>
                                                                <w:right w:val="none" w:sz="0" w:space="0" w:color="auto"/>
                                                              </w:divBdr>
                                                            </w:div>
                                                          </w:divsChild>
                                                        </w:div>
                                                        <w:div w:id="734936853">
                                                          <w:marLeft w:val="0"/>
                                                          <w:marRight w:val="0"/>
                                                          <w:marTop w:val="0"/>
                                                          <w:marBottom w:val="0"/>
                                                          <w:divBdr>
                                                            <w:top w:val="none" w:sz="0" w:space="0" w:color="auto"/>
                                                            <w:left w:val="none" w:sz="0" w:space="0" w:color="auto"/>
                                                            <w:bottom w:val="none" w:sz="0" w:space="0" w:color="auto"/>
                                                            <w:right w:val="none" w:sz="0" w:space="0" w:color="auto"/>
                                                          </w:divBdr>
                                                          <w:divsChild>
                                                            <w:div w:id="1883781735">
                                                              <w:marLeft w:val="0"/>
                                                              <w:marRight w:val="0"/>
                                                              <w:marTop w:val="0"/>
                                                              <w:marBottom w:val="0"/>
                                                              <w:divBdr>
                                                                <w:top w:val="none" w:sz="0" w:space="0" w:color="auto"/>
                                                                <w:left w:val="none" w:sz="0" w:space="0" w:color="auto"/>
                                                                <w:bottom w:val="none" w:sz="0" w:space="0" w:color="auto"/>
                                                                <w:right w:val="none" w:sz="0" w:space="0" w:color="auto"/>
                                                              </w:divBdr>
                                                              <w:divsChild>
                                                                <w:div w:id="1248492782">
                                                                  <w:marLeft w:val="0"/>
                                                                  <w:marRight w:val="0"/>
                                                                  <w:marTop w:val="0"/>
                                                                  <w:marBottom w:val="0"/>
                                                                  <w:divBdr>
                                                                    <w:top w:val="none" w:sz="0" w:space="0" w:color="auto"/>
                                                                    <w:left w:val="none" w:sz="0" w:space="0" w:color="auto"/>
                                                                    <w:bottom w:val="none" w:sz="0" w:space="0" w:color="auto"/>
                                                                    <w:right w:val="none" w:sz="0" w:space="0" w:color="auto"/>
                                                                  </w:divBdr>
                                                                  <w:divsChild>
                                                                    <w:div w:id="1431244973">
                                                                      <w:marLeft w:val="0"/>
                                                                      <w:marRight w:val="0"/>
                                                                      <w:marTop w:val="300"/>
                                                                      <w:marBottom w:val="270"/>
                                                                      <w:divBdr>
                                                                        <w:top w:val="none" w:sz="0" w:space="0" w:color="auto"/>
                                                                        <w:left w:val="none" w:sz="0" w:space="0" w:color="auto"/>
                                                                        <w:bottom w:val="none" w:sz="0" w:space="0" w:color="auto"/>
                                                                        <w:right w:val="none" w:sz="0" w:space="0" w:color="auto"/>
                                                                      </w:divBdr>
                                                                      <w:divsChild>
                                                                        <w:div w:id="305941515">
                                                                          <w:marLeft w:val="0"/>
                                                                          <w:marRight w:val="0"/>
                                                                          <w:marTop w:val="0"/>
                                                                          <w:marBottom w:val="0"/>
                                                                          <w:divBdr>
                                                                            <w:top w:val="none" w:sz="0" w:space="0" w:color="auto"/>
                                                                            <w:left w:val="none" w:sz="0" w:space="0" w:color="auto"/>
                                                                            <w:bottom w:val="none" w:sz="0" w:space="0" w:color="auto"/>
                                                                            <w:right w:val="none" w:sz="0" w:space="0" w:color="auto"/>
                                                                          </w:divBdr>
                                                                          <w:divsChild>
                                                                            <w:div w:id="894005083">
                                                                              <w:marLeft w:val="0"/>
                                                                              <w:marRight w:val="0"/>
                                                                              <w:marTop w:val="0"/>
                                                                              <w:marBottom w:val="0"/>
                                                                              <w:divBdr>
                                                                                <w:top w:val="none" w:sz="0" w:space="0" w:color="auto"/>
                                                                                <w:left w:val="none" w:sz="0" w:space="0" w:color="auto"/>
                                                                                <w:bottom w:val="none" w:sz="0" w:space="0" w:color="auto"/>
                                                                                <w:right w:val="none" w:sz="0" w:space="0" w:color="auto"/>
                                                                              </w:divBdr>
                                                                              <w:divsChild>
                                                                                <w:div w:id="1051807948">
                                                                                  <w:marLeft w:val="0"/>
                                                                                  <w:marRight w:val="0"/>
                                                                                  <w:marTop w:val="0"/>
                                                                                  <w:marBottom w:val="0"/>
                                                                                  <w:divBdr>
                                                                                    <w:top w:val="none" w:sz="0" w:space="0" w:color="auto"/>
                                                                                    <w:left w:val="none" w:sz="0" w:space="0" w:color="auto"/>
                                                                                    <w:bottom w:val="none" w:sz="0" w:space="0" w:color="auto"/>
                                                                                    <w:right w:val="none" w:sz="0" w:space="0" w:color="auto"/>
                                                                                  </w:divBdr>
                                                                                  <w:divsChild>
                                                                                    <w:div w:id="1499610792">
                                                                                      <w:marLeft w:val="0"/>
                                                                                      <w:marRight w:val="0"/>
                                                                                      <w:marTop w:val="0"/>
                                                                                      <w:marBottom w:val="0"/>
                                                                                      <w:divBdr>
                                                                                        <w:top w:val="none" w:sz="0" w:space="0" w:color="auto"/>
                                                                                        <w:left w:val="none" w:sz="0" w:space="0" w:color="auto"/>
                                                                                        <w:bottom w:val="none" w:sz="0" w:space="0" w:color="auto"/>
                                                                                        <w:right w:val="none" w:sz="0" w:space="0" w:color="auto"/>
                                                                                      </w:divBdr>
                                                                                      <w:divsChild>
                                                                                        <w:div w:id="14206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8311240">
                                  <w:marLeft w:val="0"/>
                                  <w:marRight w:val="0"/>
                                  <w:marTop w:val="100"/>
                                  <w:marBottom w:val="100"/>
                                  <w:divBdr>
                                    <w:top w:val="none" w:sz="0" w:space="0" w:color="auto"/>
                                    <w:left w:val="none" w:sz="0" w:space="0" w:color="auto"/>
                                    <w:bottom w:val="none" w:sz="0" w:space="0" w:color="auto"/>
                                    <w:right w:val="none" w:sz="0" w:space="0" w:color="auto"/>
                                  </w:divBdr>
                                  <w:divsChild>
                                    <w:div w:id="357509253">
                                      <w:marLeft w:val="0"/>
                                      <w:marRight w:val="0"/>
                                      <w:marTop w:val="0"/>
                                      <w:marBottom w:val="0"/>
                                      <w:divBdr>
                                        <w:top w:val="none" w:sz="0" w:space="0" w:color="auto"/>
                                        <w:left w:val="none" w:sz="0" w:space="0" w:color="auto"/>
                                        <w:bottom w:val="none" w:sz="0" w:space="0" w:color="auto"/>
                                        <w:right w:val="none" w:sz="0" w:space="0" w:color="auto"/>
                                      </w:divBdr>
                                      <w:divsChild>
                                        <w:div w:id="1637025516">
                                          <w:marLeft w:val="0"/>
                                          <w:marRight w:val="0"/>
                                          <w:marTop w:val="0"/>
                                          <w:marBottom w:val="0"/>
                                          <w:divBdr>
                                            <w:top w:val="none" w:sz="0" w:space="0" w:color="auto"/>
                                            <w:left w:val="none" w:sz="0" w:space="0" w:color="auto"/>
                                            <w:bottom w:val="none" w:sz="0" w:space="0" w:color="auto"/>
                                            <w:right w:val="none" w:sz="0" w:space="0" w:color="auto"/>
                                          </w:divBdr>
                                          <w:divsChild>
                                            <w:div w:id="1937639440">
                                              <w:marLeft w:val="0"/>
                                              <w:marRight w:val="0"/>
                                              <w:marTop w:val="0"/>
                                              <w:marBottom w:val="0"/>
                                              <w:divBdr>
                                                <w:top w:val="none" w:sz="0" w:space="0" w:color="auto"/>
                                                <w:left w:val="none" w:sz="0" w:space="0" w:color="auto"/>
                                                <w:bottom w:val="none" w:sz="0" w:space="0" w:color="auto"/>
                                                <w:right w:val="none" w:sz="0" w:space="0" w:color="auto"/>
                                              </w:divBdr>
                                              <w:divsChild>
                                                <w:div w:id="538737696">
                                                  <w:marLeft w:val="0"/>
                                                  <w:marRight w:val="0"/>
                                                  <w:marTop w:val="0"/>
                                                  <w:marBottom w:val="0"/>
                                                  <w:divBdr>
                                                    <w:top w:val="none" w:sz="0" w:space="0" w:color="auto"/>
                                                    <w:left w:val="none" w:sz="0" w:space="0" w:color="auto"/>
                                                    <w:bottom w:val="none" w:sz="0" w:space="0" w:color="auto"/>
                                                    <w:right w:val="none" w:sz="0" w:space="0" w:color="auto"/>
                                                  </w:divBdr>
                                                  <w:divsChild>
                                                    <w:div w:id="2044474386">
                                                      <w:marLeft w:val="0"/>
                                                      <w:marRight w:val="0"/>
                                                      <w:marTop w:val="0"/>
                                                      <w:marBottom w:val="0"/>
                                                      <w:divBdr>
                                                        <w:top w:val="none" w:sz="0" w:space="0" w:color="auto"/>
                                                        <w:left w:val="none" w:sz="0" w:space="0" w:color="auto"/>
                                                        <w:bottom w:val="none" w:sz="0" w:space="0" w:color="auto"/>
                                                        <w:right w:val="none" w:sz="0" w:space="0" w:color="auto"/>
                                                      </w:divBdr>
                                                      <w:divsChild>
                                                        <w:div w:id="1811825335">
                                                          <w:marLeft w:val="0"/>
                                                          <w:marRight w:val="0"/>
                                                          <w:marTop w:val="0"/>
                                                          <w:marBottom w:val="0"/>
                                                          <w:divBdr>
                                                            <w:top w:val="none" w:sz="0" w:space="0" w:color="auto"/>
                                                            <w:left w:val="none" w:sz="0" w:space="0" w:color="auto"/>
                                                            <w:bottom w:val="none" w:sz="0" w:space="0" w:color="auto"/>
                                                            <w:right w:val="none" w:sz="0" w:space="0" w:color="auto"/>
                                                          </w:divBdr>
                                                          <w:divsChild>
                                                            <w:div w:id="1831018541">
                                                              <w:marLeft w:val="0"/>
                                                              <w:marRight w:val="0"/>
                                                              <w:marTop w:val="0"/>
                                                              <w:marBottom w:val="0"/>
                                                              <w:divBdr>
                                                                <w:top w:val="none" w:sz="0" w:space="0" w:color="auto"/>
                                                                <w:left w:val="none" w:sz="0" w:space="0" w:color="auto"/>
                                                                <w:bottom w:val="none" w:sz="0" w:space="0" w:color="auto"/>
                                                                <w:right w:val="none" w:sz="0" w:space="0" w:color="auto"/>
                                                              </w:divBdr>
                                                              <w:divsChild>
                                                                <w:div w:id="817771548">
                                                                  <w:marLeft w:val="0"/>
                                                                  <w:marRight w:val="0"/>
                                                                  <w:marTop w:val="0"/>
                                                                  <w:marBottom w:val="0"/>
                                                                  <w:divBdr>
                                                                    <w:top w:val="none" w:sz="0" w:space="0" w:color="auto"/>
                                                                    <w:left w:val="none" w:sz="0" w:space="0" w:color="auto"/>
                                                                    <w:bottom w:val="none" w:sz="0" w:space="0" w:color="auto"/>
                                                                    <w:right w:val="none" w:sz="0" w:space="0" w:color="auto"/>
                                                                  </w:divBdr>
                                                                  <w:divsChild>
                                                                    <w:div w:id="554320775">
                                                                      <w:marLeft w:val="0"/>
                                                                      <w:marRight w:val="0"/>
                                                                      <w:marTop w:val="0"/>
                                                                      <w:marBottom w:val="0"/>
                                                                      <w:divBdr>
                                                                        <w:top w:val="none" w:sz="0" w:space="0" w:color="auto"/>
                                                                        <w:left w:val="none" w:sz="0" w:space="0" w:color="auto"/>
                                                                        <w:bottom w:val="none" w:sz="0" w:space="0" w:color="auto"/>
                                                                        <w:right w:val="none" w:sz="0" w:space="0" w:color="auto"/>
                                                                      </w:divBdr>
                                                                      <w:divsChild>
                                                                        <w:div w:id="16187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4690">
                                                                  <w:marLeft w:val="0"/>
                                                                  <w:marRight w:val="0"/>
                                                                  <w:marTop w:val="0"/>
                                                                  <w:marBottom w:val="0"/>
                                                                  <w:divBdr>
                                                                    <w:top w:val="none" w:sz="0" w:space="0" w:color="auto"/>
                                                                    <w:left w:val="none" w:sz="0" w:space="0" w:color="auto"/>
                                                                    <w:bottom w:val="none" w:sz="0" w:space="0" w:color="auto"/>
                                                                    <w:right w:val="none" w:sz="0" w:space="0" w:color="auto"/>
                                                                  </w:divBdr>
                                                                  <w:divsChild>
                                                                    <w:div w:id="1081567657">
                                                                      <w:marLeft w:val="0"/>
                                                                      <w:marRight w:val="0"/>
                                                                      <w:marTop w:val="0"/>
                                                                      <w:marBottom w:val="0"/>
                                                                      <w:divBdr>
                                                                        <w:top w:val="none" w:sz="0" w:space="0" w:color="auto"/>
                                                                        <w:left w:val="none" w:sz="0" w:space="0" w:color="auto"/>
                                                                        <w:bottom w:val="none" w:sz="0" w:space="0" w:color="auto"/>
                                                                        <w:right w:val="none" w:sz="0" w:space="0" w:color="auto"/>
                                                                      </w:divBdr>
                                                                      <w:divsChild>
                                                                        <w:div w:id="443034518">
                                                                          <w:marLeft w:val="0"/>
                                                                          <w:marRight w:val="0"/>
                                                                          <w:marTop w:val="0"/>
                                                                          <w:marBottom w:val="0"/>
                                                                          <w:divBdr>
                                                                            <w:top w:val="none" w:sz="0" w:space="0" w:color="auto"/>
                                                                            <w:left w:val="none" w:sz="0" w:space="0" w:color="auto"/>
                                                                            <w:bottom w:val="none" w:sz="0" w:space="0" w:color="auto"/>
                                                                            <w:right w:val="none" w:sz="0" w:space="0" w:color="auto"/>
                                                                          </w:divBdr>
                                                                          <w:divsChild>
                                                                            <w:div w:id="2497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671055">
                                                              <w:marLeft w:val="0"/>
                                                              <w:marRight w:val="0"/>
                                                              <w:marTop w:val="0"/>
                                                              <w:marBottom w:val="0"/>
                                                              <w:divBdr>
                                                                <w:top w:val="none" w:sz="0" w:space="0" w:color="auto"/>
                                                                <w:left w:val="none" w:sz="0" w:space="0" w:color="auto"/>
                                                                <w:bottom w:val="none" w:sz="0" w:space="0" w:color="auto"/>
                                                                <w:right w:val="none" w:sz="0" w:space="0" w:color="auto"/>
                                                              </w:divBdr>
                                                            </w:div>
                                                          </w:divsChild>
                                                        </w:div>
                                                        <w:div w:id="1358392594">
                                                          <w:marLeft w:val="0"/>
                                                          <w:marRight w:val="0"/>
                                                          <w:marTop w:val="0"/>
                                                          <w:marBottom w:val="0"/>
                                                          <w:divBdr>
                                                            <w:top w:val="none" w:sz="0" w:space="0" w:color="auto"/>
                                                            <w:left w:val="none" w:sz="0" w:space="0" w:color="auto"/>
                                                            <w:bottom w:val="none" w:sz="0" w:space="0" w:color="auto"/>
                                                            <w:right w:val="none" w:sz="0" w:space="0" w:color="auto"/>
                                                          </w:divBdr>
                                                          <w:divsChild>
                                                            <w:div w:id="1986740621">
                                                              <w:marLeft w:val="0"/>
                                                              <w:marRight w:val="0"/>
                                                              <w:marTop w:val="0"/>
                                                              <w:marBottom w:val="0"/>
                                                              <w:divBdr>
                                                                <w:top w:val="none" w:sz="0" w:space="0" w:color="auto"/>
                                                                <w:left w:val="none" w:sz="0" w:space="0" w:color="auto"/>
                                                                <w:bottom w:val="none" w:sz="0" w:space="0" w:color="auto"/>
                                                                <w:right w:val="none" w:sz="0" w:space="0" w:color="auto"/>
                                                              </w:divBdr>
                                                              <w:divsChild>
                                                                <w:div w:id="1512062883">
                                                                  <w:marLeft w:val="0"/>
                                                                  <w:marRight w:val="0"/>
                                                                  <w:marTop w:val="0"/>
                                                                  <w:marBottom w:val="0"/>
                                                                  <w:divBdr>
                                                                    <w:top w:val="none" w:sz="0" w:space="0" w:color="auto"/>
                                                                    <w:left w:val="none" w:sz="0" w:space="0" w:color="auto"/>
                                                                    <w:bottom w:val="none" w:sz="0" w:space="0" w:color="auto"/>
                                                                    <w:right w:val="none" w:sz="0" w:space="0" w:color="auto"/>
                                                                  </w:divBdr>
                                                                  <w:divsChild>
                                                                    <w:div w:id="2046519863">
                                                                      <w:marLeft w:val="0"/>
                                                                      <w:marRight w:val="0"/>
                                                                      <w:marTop w:val="300"/>
                                                                      <w:marBottom w:val="270"/>
                                                                      <w:divBdr>
                                                                        <w:top w:val="none" w:sz="0" w:space="0" w:color="auto"/>
                                                                        <w:left w:val="none" w:sz="0" w:space="0" w:color="auto"/>
                                                                        <w:bottom w:val="none" w:sz="0" w:space="0" w:color="auto"/>
                                                                        <w:right w:val="none" w:sz="0" w:space="0" w:color="auto"/>
                                                                      </w:divBdr>
                                                                      <w:divsChild>
                                                                        <w:div w:id="1972318608">
                                                                          <w:marLeft w:val="0"/>
                                                                          <w:marRight w:val="0"/>
                                                                          <w:marTop w:val="0"/>
                                                                          <w:marBottom w:val="0"/>
                                                                          <w:divBdr>
                                                                            <w:top w:val="none" w:sz="0" w:space="0" w:color="auto"/>
                                                                            <w:left w:val="none" w:sz="0" w:space="0" w:color="auto"/>
                                                                            <w:bottom w:val="none" w:sz="0" w:space="0" w:color="auto"/>
                                                                            <w:right w:val="none" w:sz="0" w:space="0" w:color="auto"/>
                                                                          </w:divBdr>
                                                                          <w:divsChild>
                                                                            <w:div w:id="1526208393">
                                                                              <w:marLeft w:val="0"/>
                                                                              <w:marRight w:val="0"/>
                                                                              <w:marTop w:val="0"/>
                                                                              <w:marBottom w:val="0"/>
                                                                              <w:divBdr>
                                                                                <w:top w:val="none" w:sz="0" w:space="0" w:color="auto"/>
                                                                                <w:left w:val="none" w:sz="0" w:space="0" w:color="auto"/>
                                                                                <w:bottom w:val="none" w:sz="0" w:space="0" w:color="auto"/>
                                                                                <w:right w:val="none" w:sz="0" w:space="0" w:color="auto"/>
                                                                              </w:divBdr>
                                                                              <w:divsChild>
                                                                                <w:div w:id="101535805">
                                                                                  <w:marLeft w:val="0"/>
                                                                                  <w:marRight w:val="0"/>
                                                                                  <w:marTop w:val="0"/>
                                                                                  <w:marBottom w:val="0"/>
                                                                                  <w:divBdr>
                                                                                    <w:top w:val="none" w:sz="0" w:space="0" w:color="auto"/>
                                                                                    <w:left w:val="none" w:sz="0" w:space="0" w:color="auto"/>
                                                                                    <w:bottom w:val="none" w:sz="0" w:space="0" w:color="auto"/>
                                                                                    <w:right w:val="none" w:sz="0" w:space="0" w:color="auto"/>
                                                                                  </w:divBdr>
                                                                                  <w:divsChild>
                                                                                    <w:div w:id="1598126309">
                                                                                      <w:marLeft w:val="0"/>
                                                                                      <w:marRight w:val="0"/>
                                                                                      <w:marTop w:val="0"/>
                                                                                      <w:marBottom w:val="0"/>
                                                                                      <w:divBdr>
                                                                                        <w:top w:val="none" w:sz="0" w:space="0" w:color="auto"/>
                                                                                        <w:left w:val="none" w:sz="0" w:space="0" w:color="auto"/>
                                                                                        <w:bottom w:val="none" w:sz="0" w:space="0" w:color="auto"/>
                                                                                        <w:right w:val="none" w:sz="0" w:space="0" w:color="auto"/>
                                                                                      </w:divBdr>
                                                                                      <w:divsChild>
                                                                                        <w:div w:id="12229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636186">
          <w:marLeft w:val="0"/>
          <w:marRight w:val="0"/>
          <w:marTop w:val="0"/>
          <w:marBottom w:val="300"/>
          <w:divBdr>
            <w:top w:val="none" w:sz="0" w:space="0" w:color="auto"/>
            <w:left w:val="none" w:sz="0" w:space="0" w:color="auto"/>
            <w:bottom w:val="none" w:sz="0" w:space="0" w:color="auto"/>
            <w:right w:val="none" w:sz="0" w:space="0" w:color="auto"/>
          </w:divBdr>
          <w:divsChild>
            <w:div w:id="1307782054">
              <w:marLeft w:val="0"/>
              <w:marRight w:val="0"/>
              <w:marTop w:val="100"/>
              <w:marBottom w:val="100"/>
              <w:divBdr>
                <w:top w:val="none" w:sz="0" w:space="0" w:color="auto"/>
                <w:left w:val="none" w:sz="0" w:space="0" w:color="auto"/>
                <w:bottom w:val="none" w:sz="0" w:space="0" w:color="auto"/>
                <w:right w:val="none" w:sz="0" w:space="0" w:color="auto"/>
              </w:divBdr>
              <w:divsChild>
                <w:div w:id="7425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0628">
          <w:marLeft w:val="0"/>
          <w:marRight w:val="0"/>
          <w:marTop w:val="0"/>
          <w:marBottom w:val="300"/>
          <w:divBdr>
            <w:top w:val="none" w:sz="0" w:space="0" w:color="auto"/>
            <w:left w:val="none" w:sz="0" w:space="0" w:color="auto"/>
            <w:bottom w:val="none" w:sz="0" w:space="0" w:color="auto"/>
            <w:right w:val="none" w:sz="0" w:space="0" w:color="auto"/>
          </w:divBdr>
          <w:divsChild>
            <w:div w:id="362437351">
              <w:marLeft w:val="0"/>
              <w:marRight w:val="0"/>
              <w:marTop w:val="100"/>
              <w:marBottom w:val="100"/>
              <w:divBdr>
                <w:top w:val="none" w:sz="0" w:space="0" w:color="auto"/>
                <w:left w:val="none" w:sz="0" w:space="0" w:color="auto"/>
                <w:bottom w:val="none" w:sz="0" w:space="0" w:color="auto"/>
                <w:right w:val="none" w:sz="0" w:space="0" w:color="auto"/>
              </w:divBdr>
              <w:divsChild>
                <w:div w:id="5035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0142">
      <w:bodyDiv w:val="1"/>
      <w:marLeft w:val="0"/>
      <w:marRight w:val="0"/>
      <w:marTop w:val="0"/>
      <w:marBottom w:val="0"/>
      <w:divBdr>
        <w:top w:val="none" w:sz="0" w:space="0" w:color="auto"/>
        <w:left w:val="none" w:sz="0" w:space="0" w:color="auto"/>
        <w:bottom w:val="none" w:sz="0" w:space="0" w:color="auto"/>
        <w:right w:val="none" w:sz="0" w:space="0" w:color="auto"/>
      </w:divBdr>
      <w:divsChild>
        <w:div w:id="104930882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 по УВР</dc:creator>
  <cp:keywords/>
  <dc:description/>
  <cp:lastModifiedBy>Зам директора по УВР</cp:lastModifiedBy>
  <cp:revision>3</cp:revision>
  <dcterms:created xsi:type="dcterms:W3CDTF">2024-04-21T11:18:00Z</dcterms:created>
  <dcterms:modified xsi:type="dcterms:W3CDTF">2024-04-21T12:07:00Z</dcterms:modified>
</cp:coreProperties>
</file>